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CA" w:rsidRPr="00062730" w:rsidRDefault="00986B00">
      <w:pPr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bookmarkStart w:id="0" w:name="_GoBack"/>
      <w:bookmarkEnd w:id="0"/>
      <w:r w:rsidRPr="00062730">
        <w:rPr>
          <w:rFonts w:ascii="Book Antiqua" w:hAnsi="Book Antiqua"/>
          <w:b/>
          <w:bCs/>
          <w:noProof/>
          <w:color w:val="auto"/>
          <w:sz w:val="40"/>
          <w:szCs w:val="40"/>
        </w:rPr>
        <w:drawing>
          <wp:inline distT="0" distB="0" distL="0" distR="0" wp14:anchorId="1F6F4788" wp14:editId="0B17FC95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REPUBLIKA E KOSOVËS/REPUBLIKA KOSOVA/REPUBLIC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b/>
          <w:bCs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QEVERIA E KOSOVËS/VLADA KOSOVA/GOVERNMENT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Ministria e Bujqësisë, Pylltarisë dhe Zhvillimit Rural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Ministarstvo Poljoprivrede, Šumarstva i Ruralnog Razvoja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Ministry of Agriculture, Forestry and Rural Development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i/>
          <w:iCs/>
          <w:color w:val="auto"/>
          <w:sz w:val="16"/>
          <w:szCs w:val="16"/>
          <w:u w:color="1F497D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>Zyra për Komunikim me Publikun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>Kancelarija za Javno Komuniciranje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 xml:space="preserve"> Office of Public Communication</w:t>
      </w:r>
    </w:p>
    <w:p w:rsidR="006277CA" w:rsidRPr="00062730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982EA9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  <w:r w:rsidRPr="00982EA9">
        <w:rPr>
          <w:rFonts w:ascii="Book Antiqua" w:eastAsia="Tahoma" w:hAnsi="Book Antiqua" w:cs="Tahoma"/>
          <w:b/>
          <w:bCs/>
          <w:color w:val="auto"/>
        </w:rPr>
        <w:t xml:space="preserve">POZOVITE ZA </w:t>
      </w:r>
      <w:r>
        <w:rPr>
          <w:rFonts w:ascii="Book Antiqua" w:eastAsia="Tahoma" w:hAnsi="Book Antiqua" w:cs="Tahoma"/>
          <w:b/>
          <w:bCs/>
          <w:color w:val="auto"/>
        </w:rPr>
        <w:t>APLICIRANJE-</w:t>
      </w:r>
      <w:r w:rsidRPr="00982EA9">
        <w:rPr>
          <w:rFonts w:ascii="Book Antiqua" w:eastAsia="Tahoma" w:hAnsi="Book Antiqua" w:cs="Tahoma"/>
          <w:b/>
          <w:bCs/>
          <w:color w:val="auto"/>
        </w:rPr>
        <w:t>PRIJAVU</w:t>
      </w: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Default="00982EA9">
      <w:pPr>
        <w:spacing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982EA9">
        <w:rPr>
          <w:rFonts w:ascii="Book Antiqua" w:hAnsi="Book Antiqua"/>
          <w:color w:val="auto"/>
          <w:sz w:val="22"/>
          <w:szCs w:val="22"/>
        </w:rPr>
        <w:t>Ministarstvo poljoprivrede, šumarstva i ruralnog razvoja poziva sve zainteresovane poljoprivrednike da se prijave za podršku kroz Program direktnih pla</w:t>
      </w:r>
      <w:r>
        <w:rPr>
          <w:rFonts w:ascii="Book Antiqua" w:hAnsi="Book Antiqua"/>
          <w:color w:val="auto"/>
          <w:sz w:val="22"/>
          <w:szCs w:val="22"/>
        </w:rPr>
        <w:t>ć</w:t>
      </w:r>
      <w:r w:rsidRPr="00982EA9">
        <w:rPr>
          <w:rFonts w:ascii="Book Antiqua" w:hAnsi="Book Antiqua"/>
          <w:color w:val="auto"/>
          <w:sz w:val="22"/>
          <w:szCs w:val="22"/>
        </w:rPr>
        <w:t>anja za 2021.</w:t>
      </w:r>
      <w:r>
        <w:rPr>
          <w:rFonts w:ascii="Book Antiqua" w:hAnsi="Book Antiqua"/>
          <w:color w:val="auto"/>
          <w:sz w:val="22"/>
          <w:szCs w:val="22"/>
        </w:rPr>
        <w:t xml:space="preserve"> godinu.</w:t>
      </w:r>
    </w:p>
    <w:p w:rsidR="00982EA9" w:rsidRPr="00062730" w:rsidRDefault="00982EA9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</w:rPr>
      </w:pPr>
    </w:p>
    <w:p w:rsidR="00B70F39" w:rsidRDefault="00982EA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982EA9">
        <w:rPr>
          <w:rFonts w:ascii="Book Antiqua" w:hAnsi="Book Antiqua"/>
          <w:b/>
          <w:bCs/>
          <w:color w:val="auto"/>
          <w:sz w:val="22"/>
          <w:szCs w:val="22"/>
        </w:rPr>
        <w:t xml:space="preserve">Podrška se pruža za </w:t>
      </w:r>
      <w:r>
        <w:rPr>
          <w:rFonts w:ascii="Book Antiqua" w:hAnsi="Book Antiqua"/>
          <w:b/>
          <w:bCs/>
          <w:color w:val="auto"/>
          <w:sz w:val="22"/>
          <w:szCs w:val="22"/>
        </w:rPr>
        <w:t>ove culture -</w:t>
      </w:r>
      <w:r w:rsidRPr="00982EA9">
        <w:rPr>
          <w:rFonts w:ascii="Book Antiqua" w:hAnsi="Book Antiqua"/>
          <w:b/>
          <w:bCs/>
          <w:color w:val="auto"/>
          <w:sz w:val="22"/>
          <w:szCs w:val="22"/>
        </w:rPr>
        <w:t xml:space="preserve"> useve i poljoprivredne aktivnosti:</w:t>
      </w:r>
    </w:p>
    <w:p w:rsidR="00982EA9" w:rsidRDefault="00982EA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zasejane površine pšenice i količinu proizvedene / isporučene pšenice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>Direktna plać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zasejane površine semena pšenice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zasađene površine ječma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površine zasađene raži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zasađene površine zobi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zasađene površine kukuruza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površine zasađene suncokretom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postoje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e vinograde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zvanično proizvedeno i deklarisano vino</w:t>
      </w:r>
    </w:p>
    <w:p w:rsid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postoje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e vo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njake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isporučenu / prodatu količinu plodova maline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lastRenderedPageBreak/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premije poljoprivrednog osiguranja za poljoprivrednu kulturu maline, jabuke, šljive, grožđa, jagode, začine i orahe, kao i tradicionalne premije osiguranja u poljoprivredi za poljoprivrednu kulturu jabuka - intenzivni vo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 xml:space="preserve">njaci, </w:t>
      </w:r>
      <w:r>
        <w:rPr>
          <w:rFonts w:ascii="Book Antiqua" w:hAnsi="Book Antiqua"/>
          <w:bCs/>
          <w:color w:val="auto"/>
          <w:sz w:val="22"/>
          <w:szCs w:val="22"/>
        </w:rPr>
        <w:t>paprika-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intenzivno gajenje i vinsko grožđe</w:t>
      </w:r>
    </w:p>
    <w:p w:rsid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proizvodnju sadnog materijala vo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aka i vinove loze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površine zasađene povr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em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organsku proizvodnju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lekovito i aromatično bilje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krave i bivol</w:t>
      </w:r>
      <w:r w:rsidR="00792856">
        <w:rPr>
          <w:rFonts w:ascii="Book Antiqua" w:hAnsi="Book Antiqua"/>
          <w:bCs/>
          <w:color w:val="auto"/>
          <w:sz w:val="22"/>
          <w:szCs w:val="22"/>
        </w:rPr>
        <w:t>ice muzare</w:t>
      </w:r>
    </w:p>
    <w:p w:rsidR="00982EA9" w:rsidRPr="00982EA9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ovce i koze</w:t>
      </w:r>
      <w:r w:rsidR="00792856">
        <w:rPr>
          <w:rFonts w:ascii="Book Antiqua" w:hAnsi="Book Antiqua"/>
          <w:bCs/>
          <w:color w:val="auto"/>
          <w:sz w:val="22"/>
          <w:szCs w:val="22"/>
        </w:rPr>
        <w:t xml:space="preserve"> muzare</w:t>
      </w:r>
    </w:p>
    <w:p w:rsidR="00792856" w:rsidRDefault="00982EA9" w:rsidP="00982EA9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982EA9">
        <w:rPr>
          <w:rFonts w:ascii="Book Antiqua" w:hAnsi="Book Antiqua"/>
          <w:bCs/>
          <w:color w:val="auto"/>
          <w:sz w:val="22"/>
          <w:szCs w:val="22"/>
        </w:rPr>
        <w:t>Direktna pla</w:t>
      </w:r>
      <w:r w:rsidR="00792856">
        <w:rPr>
          <w:rFonts w:ascii="Book Antiqua" w:hAnsi="Book Antiqua"/>
          <w:bCs/>
          <w:color w:val="auto"/>
          <w:sz w:val="22"/>
          <w:szCs w:val="22"/>
        </w:rPr>
        <w:t>ć</w:t>
      </w:r>
      <w:r w:rsidRPr="00982EA9">
        <w:rPr>
          <w:rFonts w:ascii="Book Antiqua" w:hAnsi="Book Antiqua"/>
          <w:bCs/>
          <w:color w:val="auto"/>
          <w:sz w:val="22"/>
          <w:szCs w:val="22"/>
        </w:rPr>
        <w:t>anja za pčele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anja za kokoši nesilice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anja za prepelice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anja za </w:t>
      </w:r>
      <w:r>
        <w:rPr>
          <w:rFonts w:ascii="Book Antiqua" w:hAnsi="Book Antiqua"/>
          <w:bCs/>
          <w:color w:val="auto"/>
          <w:sz w:val="22"/>
          <w:szCs w:val="22"/>
        </w:rPr>
        <w:t>svinje</w:t>
      </w: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 za reprodukciju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anja za mleko po kategorijama kvaliteta za prvu polovinu 2021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anja za prijavljeno klanje goveda za prvu polovinu 2021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anja za sektor akvakulture za prvu polovinu 2021</w:t>
      </w:r>
    </w:p>
    <w:p w:rsidR="00F02BE0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anja za tov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ljenje </w:t>
      </w: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 teladi za prvu polovinu 2021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792856">
        <w:rPr>
          <w:rFonts w:ascii="Book Antiqua" w:hAnsi="Book Antiqua"/>
          <w:b/>
          <w:bCs/>
          <w:color w:val="auto"/>
          <w:sz w:val="22"/>
          <w:szCs w:val="22"/>
        </w:rPr>
        <w:t>Period prijave:</w:t>
      </w:r>
    </w:p>
    <w:p w:rsidR="00D951CA" w:rsidRDefault="00792856" w:rsidP="00792856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792856">
        <w:rPr>
          <w:rFonts w:ascii="Book Antiqua" w:hAnsi="Book Antiqua"/>
          <w:b/>
          <w:bCs/>
          <w:color w:val="auto"/>
          <w:sz w:val="22"/>
          <w:szCs w:val="22"/>
        </w:rPr>
        <w:t xml:space="preserve">Prijava traje 21 kalendarski dan i počinje od dana javnog objavljivanja, od </w:t>
      </w:r>
      <w:r>
        <w:rPr>
          <w:rFonts w:ascii="Book Antiqua" w:hAnsi="Book Antiqua"/>
          <w:b/>
          <w:bCs/>
          <w:color w:val="auto"/>
          <w:sz w:val="22"/>
          <w:szCs w:val="22"/>
        </w:rPr>
        <w:t>datuma 08.09.2021. i</w:t>
      </w:r>
      <w:r w:rsidRPr="00792856">
        <w:rPr>
          <w:rFonts w:ascii="Book Antiqua" w:hAnsi="Book Antiqua"/>
          <w:b/>
          <w:bCs/>
          <w:color w:val="auto"/>
          <w:sz w:val="22"/>
          <w:szCs w:val="22"/>
        </w:rPr>
        <w:t xml:space="preserve"> završava </w:t>
      </w:r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datuma </w:t>
      </w:r>
      <w:r w:rsidRPr="00792856">
        <w:rPr>
          <w:rFonts w:ascii="Book Antiqua" w:hAnsi="Book Antiqua"/>
          <w:b/>
          <w:bCs/>
          <w:color w:val="auto"/>
          <w:sz w:val="22"/>
          <w:szCs w:val="22"/>
        </w:rPr>
        <w:t>28.09.2021.</w:t>
      </w:r>
    </w:p>
    <w:p w:rsidR="00792856" w:rsidRDefault="00792856" w:rsidP="00792856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>Način apliciranja -</w:t>
      </w:r>
      <w:r w:rsidRPr="00792856">
        <w:rPr>
          <w:rFonts w:ascii="Book Antiqua" w:hAnsi="Book Antiqua"/>
          <w:b/>
          <w:bCs/>
          <w:color w:val="auto"/>
          <w:sz w:val="22"/>
          <w:szCs w:val="22"/>
        </w:rPr>
        <w:t xml:space="preserve"> prijav</w:t>
      </w:r>
      <w:r>
        <w:rPr>
          <w:rFonts w:ascii="Book Antiqua" w:hAnsi="Book Antiqua"/>
          <w:b/>
          <w:bCs/>
          <w:color w:val="auto"/>
          <w:sz w:val="22"/>
          <w:szCs w:val="22"/>
        </w:rPr>
        <w:t>ljivanja</w:t>
      </w:r>
      <w:r w:rsidRPr="00792856">
        <w:rPr>
          <w:rFonts w:ascii="Book Antiqua" w:hAnsi="Book Antiqua"/>
          <w:b/>
          <w:bCs/>
          <w:color w:val="auto"/>
          <w:sz w:val="22"/>
          <w:szCs w:val="22"/>
        </w:rPr>
        <w:t>: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Prijava se vrši u kancelarijama opštinskih direkcija za poljoprivredu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>U slučajevima kada se poljoprivred</w:t>
      </w:r>
      <w:r>
        <w:rPr>
          <w:rFonts w:ascii="Book Antiqua" w:hAnsi="Book Antiqua"/>
          <w:bCs/>
          <w:color w:val="auto"/>
          <w:sz w:val="22"/>
          <w:szCs w:val="22"/>
        </w:rPr>
        <w:t>nici prijavljuju za određene us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eve ili poljoprivredne aktivnosti, popunjava se i podnosi samo jedna prijava.</w:t>
      </w:r>
    </w:p>
    <w:p w:rsid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792856">
        <w:rPr>
          <w:rFonts w:ascii="Book Antiqua" w:hAnsi="Book Antiqua"/>
          <w:b/>
          <w:bCs/>
          <w:color w:val="auto"/>
          <w:sz w:val="22"/>
          <w:szCs w:val="22"/>
        </w:rPr>
        <w:t>Pojašnjenje:</w:t>
      </w:r>
    </w:p>
    <w:p w:rsidR="00792856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Tokom </w:t>
      </w:r>
      <w:r>
        <w:rPr>
          <w:rFonts w:ascii="Book Antiqua" w:hAnsi="Book Antiqua"/>
          <w:bCs/>
          <w:color w:val="auto"/>
          <w:sz w:val="22"/>
          <w:szCs w:val="22"/>
        </w:rPr>
        <w:t>kontrole-</w:t>
      </w: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uviđaja na </w:t>
      </w:r>
      <w:r>
        <w:rPr>
          <w:rFonts w:ascii="Book Antiqua" w:hAnsi="Book Antiqua"/>
          <w:bCs/>
          <w:color w:val="auto"/>
          <w:sz w:val="22"/>
          <w:szCs w:val="22"/>
        </w:rPr>
        <w:t>terenu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, u slučaju utvrđivanja nepravilnosti, primenjiva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e se kaznene mere na osnovu Administrativnog uputstva za direktna pla</w:t>
      </w:r>
      <w:r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anja u poljoprivredi za 2021. godinu.</w:t>
      </w:r>
    </w:p>
    <w:p w:rsidR="00E06F3B" w:rsidRPr="00792856" w:rsidRDefault="00792856" w:rsidP="00792856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792856">
        <w:rPr>
          <w:rFonts w:ascii="Book Antiqua" w:hAnsi="Book Antiqua"/>
          <w:bCs/>
          <w:color w:val="auto"/>
          <w:sz w:val="22"/>
          <w:szCs w:val="22"/>
        </w:rPr>
        <w:lastRenderedPageBreak/>
        <w:t xml:space="preserve">Dokumentacija za prijavu mora biti dostavljena u dva primerka iu 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okviru 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rok</w:t>
      </w:r>
      <w:r>
        <w:rPr>
          <w:rFonts w:ascii="Book Antiqua" w:hAnsi="Book Antiqua"/>
          <w:bCs/>
          <w:color w:val="auto"/>
          <w:sz w:val="22"/>
          <w:szCs w:val="22"/>
        </w:rPr>
        <w:t>a</w:t>
      </w: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 za </w:t>
      </w:r>
      <w:r>
        <w:rPr>
          <w:rFonts w:ascii="Book Antiqua" w:hAnsi="Book Antiqua"/>
          <w:bCs/>
          <w:color w:val="auto"/>
          <w:sz w:val="22"/>
          <w:szCs w:val="22"/>
        </w:rPr>
        <w:t>apliciranje</w:t>
      </w: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. Dostavljanje dokumentacije po isteku </w:t>
      </w:r>
      <w:r w:rsidR="00E5014E">
        <w:rPr>
          <w:rFonts w:ascii="Book Antiqua" w:hAnsi="Book Antiqua"/>
          <w:bCs/>
          <w:color w:val="auto"/>
          <w:sz w:val="22"/>
          <w:szCs w:val="22"/>
        </w:rPr>
        <w:t xml:space="preserve">objavljenog 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i nepotpunog roka ne</w:t>
      </w:r>
      <w:r w:rsidR="00E5014E"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e biti prihva</w:t>
      </w:r>
      <w:r w:rsidR="00E5014E">
        <w:rPr>
          <w:rFonts w:ascii="Book Antiqua" w:hAnsi="Book Antiqua"/>
          <w:bCs/>
          <w:color w:val="auto"/>
          <w:sz w:val="22"/>
          <w:szCs w:val="22"/>
        </w:rPr>
        <w:t>ć</w:t>
      </w:r>
      <w:r w:rsidRPr="00792856">
        <w:rPr>
          <w:rFonts w:ascii="Book Antiqua" w:hAnsi="Book Antiqua"/>
          <w:bCs/>
          <w:color w:val="auto"/>
          <w:sz w:val="22"/>
          <w:szCs w:val="22"/>
        </w:rPr>
        <w:t xml:space="preserve">eno na </w:t>
      </w:r>
      <w:r w:rsidR="00E5014E">
        <w:rPr>
          <w:rFonts w:ascii="Book Antiqua" w:hAnsi="Book Antiqua"/>
          <w:bCs/>
          <w:color w:val="auto"/>
          <w:sz w:val="22"/>
          <w:szCs w:val="22"/>
        </w:rPr>
        <w:t>razmatranje</w:t>
      </w:r>
      <w:r w:rsidRPr="00792856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792856" w:rsidRDefault="00792856" w:rsidP="00792856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E5014E" w:rsidRPr="00E5014E" w:rsidRDefault="00E5014E" w:rsidP="00E5014E">
      <w:pPr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E5014E">
        <w:rPr>
          <w:rFonts w:ascii="Book Antiqua" w:hAnsi="Book Antiqua"/>
          <w:b/>
          <w:bCs/>
          <w:color w:val="auto"/>
          <w:sz w:val="22"/>
          <w:szCs w:val="22"/>
        </w:rPr>
        <w:t>Informacije:</w:t>
      </w:r>
    </w:p>
    <w:p w:rsidR="00F11A40" w:rsidRPr="00E5014E" w:rsidRDefault="00E5014E" w:rsidP="00E5014E">
      <w:pPr>
        <w:jc w:val="both"/>
        <w:rPr>
          <w:rFonts w:ascii="Book Antiqua" w:eastAsia="Book Antiqua" w:hAnsi="Book Antiqua" w:cs="Book Antiqua"/>
          <w:color w:val="auto"/>
        </w:rPr>
      </w:pPr>
      <w:r w:rsidRPr="00E5014E">
        <w:rPr>
          <w:rFonts w:ascii="Book Antiqua" w:hAnsi="Book Antiqua"/>
          <w:bCs/>
          <w:color w:val="auto"/>
          <w:sz w:val="22"/>
          <w:szCs w:val="22"/>
        </w:rPr>
        <w:t xml:space="preserve">Za kriterijume i 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potrebnu </w:t>
      </w:r>
      <w:r w:rsidRPr="00E5014E">
        <w:rPr>
          <w:rFonts w:ascii="Book Antiqua" w:hAnsi="Book Antiqua"/>
          <w:bCs/>
          <w:color w:val="auto"/>
          <w:sz w:val="22"/>
          <w:szCs w:val="22"/>
        </w:rPr>
        <w:t>dokumentaciju za prijavu, detaljne informacije se mogu dobiti na veb stranici MPŠRR, vvv.mbpzhr-ks.net i na veb stranici A</w:t>
      </w:r>
      <w:r>
        <w:rPr>
          <w:rFonts w:ascii="Book Antiqua" w:hAnsi="Book Antiqua"/>
          <w:bCs/>
          <w:color w:val="auto"/>
          <w:sz w:val="22"/>
          <w:szCs w:val="22"/>
        </w:rPr>
        <w:t>RP-a</w:t>
      </w:r>
      <w:r w:rsidRPr="00E5014E">
        <w:rPr>
          <w:rFonts w:ascii="Book Antiqua" w:hAnsi="Book Antiqua"/>
          <w:bCs/>
          <w:color w:val="auto"/>
          <w:sz w:val="22"/>
          <w:szCs w:val="22"/>
        </w:rPr>
        <w:t>, vvv.azhb-ks.net, kao i u opštinskim direkcijama za poljoprivredu.</w:t>
      </w:r>
    </w:p>
    <w:p w:rsidR="006277CA" w:rsidRPr="00062730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sectPr w:rsidR="006277CA" w:rsidRPr="00062730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11" w:rsidRDefault="008B0A11">
      <w:r>
        <w:separator/>
      </w:r>
    </w:p>
  </w:endnote>
  <w:endnote w:type="continuationSeparator" w:id="0">
    <w:p w:rsidR="008B0A11" w:rsidRDefault="008B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11" w:rsidRDefault="008B0A11">
      <w:r>
        <w:separator/>
      </w:r>
    </w:p>
  </w:footnote>
  <w:footnote w:type="continuationSeparator" w:id="0">
    <w:p w:rsidR="008B0A11" w:rsidRDefault="008B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1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0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4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6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1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4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4"/>
  </w:num>
  <w:num w:numId="2">
    <w:abstractNumId w:val="48"/>
  </w:num>
  <w:num w:numId="3">
    <w:abstractNumId w:val="34"/>
  </w:num>
  <w:num w:numId="4">
    <w:abstractNumId w:val="50"/>
  </w:num>
  <w:num w:numId="5">
    <w:abstractNumId w:val="3"/>
  </w:num>
  <w:num w:numId="6">
    <w:abstractNumId w:val="14"/>
  </w:num>
  <w:num w:numId="7">
    <w:abstractNumId w:val="51"/>
  </w:num>
  <w:num w:numId="8">
    <w:abstractNumId w:val="4"/>
  </w:num>
  <w:num w:numId="9">
    <w:abstractNumId w:val="39"/>
  </w:num>
  <w:num w:numId="10">
    <w:abstractNumId w:val="49"/>
  </w:num>
  <w:num w:numId="11">
    <w:abstractNumId w:val="57"/>
  </w:num>
  <w:num w:numId="12">
    <w:abstractNumId w:val="52"/>
  </w:num>
  <w:num w:numId="13">
    <w:abstractNumId w:val="37"/>
  </w:num>
  <w:num w:numId="14">
    <w:abstractNumId w:val="10"/>
  </w:num>
  <w:num w:numId="15">
    <w:abstractNumId w:val="11"/>
  </w:num>
  <w:num w:numId="16">
    <w:abstractNumId w:val="47"/>
  </w:num>
  <w:num w:numId="17">
    <w:abstractNumId w:val="2"/>
  </w:num>
  <w:num w:numId="18">
    <w:abstractNumId w:val="22"/>
  </w:num>
  <w:num w:numId="19">
    <w:abstractNumId w:val="36"/>
  </w:num>
  <w:num w:numId="20">
    <w:abstractNumId w:val="28"/>
  </w:num>
  <w:num w:numId="21">
    <w:abstractNumId w:val="0"/>
  </w:num>
  <w:num w:numId="22">
    <w:abstractNumId w:val="44"/>
  </w:num>
  <w:num w:numId="23">
    <w:abstractNumId w:val="60"/>
  </w:num>
  <w:num w:numId="24">
    <w:abstractNumId w:val="45"/>
  </w:num>
  <w:num w:numId="25">
    <w:abstractNumId w:val="19"/>
  </w:num>
  <w:num w:numId="26">
    <w:abstractNumId w:val="15"/>
  </w:num>
  <w:num w:numId="27">
    <w:abstractNumId w:val="32"/>
  </w:num>
  <w:num w:numId="28">
    <w:abstractNumId w:val="8"/>
  </w:num>
  <w:num w:numId="29">
    <w:abstractNumId w:val="53"/>
  </w:num>
  <w:num w:numId="30">
    <w:abstractNumId w:val="29"/>
  </w:num>
  <w:num w:numId="31">
    <w:abstractNumId w:val="33"/>
  </w:num>
  <w:num w:numId="32">
    <w:abstractNumId w:val="24"/>
  </w:num>
  <w:num w:numId="33">
    <w:abstractNumId w:val="1"/>
  </w:num>
  <w:num w:numId="34">
    <w:abstractNumId w:val="62"/>
  </w:num>
  <w:num w:numId="35">
    <w:abstractNumId w:val="25"/>
  </w:num>
  <w:num w:numId="36">
    <w:abstractNumId w:val="43"/>
  </w:num>
  <w:num w:numId="37">
    <w:abstractNumId w:val="12"/>
  </w:num>
  <w:num w:numId="38">
    <w:abstractNumId w:val="13"/>
  </w:num>
  <w:num w:numId="39">
    <w:abstractNumId w:val="42"/>
  </w:num>
  <w:num w:numId="40">
    <w:abstractNumId w:val="31"/>
  </w:num>
  <w:num w:numId="41">
    <w:abstractNumId w:val="21"/>
  </w:num>
  <w:num w:numId="42">
    <w:abstractNumId w:val="18"/>
  </w:num>
  <w:num w:numId="43">
    <w:abstractNumId w:val="58"/>
  </w:num>
  <w:num w:numId="44">
    <w:abstractNumId w:val="27"/>
  </w:num>
  <w:num w:numId="45">
    <w:abstractNumId w:val="16"/>
  </w:num>
  <w:num w:numId="46">
    <w:abstractNumId w:val="6"/>
  </w:num>
  <w:num w:numId="47">
    <w:abstractNumId w:val="23"/>
  </w:num>
  <w:num w:numId="48">
    <w:abstractNumId w:val="46"/>
  </w:num>
  <w:num w:numId="49">
    <w:abstractNumId w:val="5"/>
  </w:num>
  <w:num w:numId="50">
    <w:abstractNumId w:val="55"/>
  </w:num>
  <w:num w:numId="51">
    <w:abstractNumId w:val="7"/>
  </w:num>
  <w:num w:numId="52">
    <w:abstractNumId w:val="26"/>
  </w:num>
  <w:num w:numId="53">
    <w:abstractNumId w:val="61"/>
  </w:num>
  <w:num w:numId="54">
    <w:abstractNumId w:val="17"/>
  </w:num>
  <w:num w:numId="55">
    <w:abstractNumId w:val="59"/>
  </w:num>
  <w:num w:numId="56">
    <w:abstractNumId w:val="41"/>
  </w:num>
  <w:num w:numId="57">
    <w:abstractNumId w:val="56"/>
  </w:num>
  <w:num w:numId="58">
    <w:abstractNumId w:val="38"/>
  </w:num>
  <w:num w:numId="59">
    <w:abstractNumId w:val="30"/>
  </w:num>
  <w:num w:numId="60">
    <w:abstractNumId w:val="20"/>
  </w:num>
  <w:num w:numId="61">
    <w:abstractNumId w:val="40"/>
  </w:num>
  <w:num w:numId="62">
    <w:abstractNumId w:val="35"/>
  </w:num>
  <w:num w:numId="63">
    <w:abstractNumId w:val="54"/>
  </w:num>
  <w:num w:numId="64">
    <w:abstractNumId w:val="49"/>
  </w:num>
  <w:num w:numId="65">
    <w:abstractNumId w:val="57"/>
  </w:num>
  <w:num w:numId="66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1666C"/>
    <w:rsid w:val="0003549D"/>
    <w:rsid w:val="0004780A"/>
    <w:rsid w:val="00062730"/>
    <w:rsid w:val="00087B4B"/>
    <w:rsid w:val="00112402"/>
    <w:rsid w:val="00144DBD"/>
    <w:rsid w:val="00145457"/>
    <w:rsid w:val="00216229"/>
    <w:rsid w:val="002D05A4"/>
    <w:rsid w:val="00344B13"/>
    <w:rsid w:val="003520B6"/>
    <w:rsid w:val="00411AD3"/>
    <w:rsid w:val="00480C5F"/>
    <w:rsid w:val="004E0A8C"/>
    <w:rsid w:val="005341C2"/>
    <w:rsid w:val="00596E4D"/>
    <w:rsid w:val="005A0A5E"/>
    <w:rsid w:val="006220E7"/>
    <w:rsid w:val="006277CA"/>
    <w:rsid w:val="006816C5"/>
    <w:rsid w:val="006940DC"/>
    <w:rsid w:val="006A5C12"/>
    <w:rsid w:val="007335AD"/>
    <w:rsid w:val="00792856"/>
    <w:rsid w:val="00794F64"/>
    <w:rsid w:val="007A7644"/>
    <w:rsid w:val="007D6CF3"/>
    <w:rsid w:val="008069AF"/>
    <w:rsid w:val="00811D4E"/>
    <w:rsid w:val="00877E64"/>
    <w:rsid w:val="008B0A11"/>
    <w:rsid w:val="008B16CF"/>
    <w:rsid w:val="008C1E39"/>
    <w:rsid w:val="00905CB0"/>
    <w:rsid w:val="00913ADD"/>
    <w:rsid w:val="00952E12"/>
    <w:rsid w:val="009631B7"/>
    <w:rsid w:val="00982EA9"/>
    <w:rsid w:val="00986B00"/>
    <w:rsid w:val="009C284A"/>
    <w:rsid w:val="009E0AFA"/>
    <w:rsid w:val="00A00BCF"/>
    <w:rsid w:val="00A21214"/>
    <w:rsid w:val="00A264A1"/>
    <w:rsid w:val="00A272D7"/>
    <w:rsid w:val="00A535C3"/>
    <w:rsid w:val="00A748AB"/>
    <w:rsid w:val="00A76EEF"/>
    <w:rsid w:val="00AE2D38"/>
    <w:rsid w:val="00AF3622"/>
    <w:rsid w:val="00AF6DC6"/>
    <w:rsid w:val="00B53794"/>
    <w:rsid w:val="00B553C4"/>
    <w:rsid w:val="00B70F39"/>
    <w:rsid w:val="00BB1003"/>
    <w:rsid w:val="00C018AA"/>
    <w:rsid w:val="00C320BC"/>
    <w:rsid w:val="00C71BD5"/>
    <w:rsid w:val="00CA3056"/>
    <w:rsid w:val="00D54735"/>
    <w:rsid w:val="00D55326"/>
    <w:rsid w:val="00D6068C"/>
    <w:rsid w:val="00D619EC"/>
    <w:rsid w:val="00D86FC3"/>
    <w:rsid w:val="00D951CA"/>
    <w:rsid w:val="00DB4585"/>
    <w:rsid w:val="00DB77F5"/>
    <w:rsid w:val="00E06F3B"/>
    <w:rsid w:val="00E26223"/>
    <w:rsid w:val="00E26D0C"/>
    <w:rsid w:val="00E442CB"/>
    <w:rsid w:val="00E5014E"/>
    <w:rsid w:val="00F02BE0"/>
    <w:rsid w:val="00F11A40"/>
    <w:rsid w:val="00F13DBA"/>
    <w:rsid w:val="00F22024"/>
    <w:rsid w:val="00F22C85"/>
    <w:rsid w:val="00F40C2A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 Limani</dc:creator>
  <cp:lastModifiedBy>Imer Limani</cp:lastModifiedBy>
  <cp:revision>2</cp:revision>
  <dcterms:created xsi:type="dcterms:W3CDTF">2021-09-07T13:42:00Z</dcterms:created>
  <dcterms:modified xsi:type="dcterms:W3CDTF">2021-09-07T13:42:00Z</dcterms:modified>
</cp:coreProperties>
</file>