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04" w:rsidRPr="00F17914" w:rsidRDefault="00F60C04" w:rsidP="00F60C0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531D5600" wp14:editId="277912E5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04" w:rsidRPr="003923B4" w:rsidRDefault="00F60C04" w:rsidP="00F60C0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F60C04" w:rsidRPr="003923B4" w:rsidRDefault="00F60C04" w:rsidP="00F60C0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F60C04" w:rsidRPr="003923B4" w:rsidRDefault="00F60C04" w:rsidP="00F60C0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F60C04" w:rsidRPr="003923B4" w:rsidRDefault="00F60C04" w:rsidP="00F60C0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F60C04" w:rsidRPr="003923B4" w:rsidRDefault="00F60C04" w:rsidP="00F60C04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F60C04" w:rsidRDefault="00F60C04" w:rsidP="00F60C04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F60C04" w:rsidRPr="00F60C04" w:rsidRDefault="00F60C04" w:rsidP="00F60C04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MODEL P</w:t>
      </w:r>
      <w:r w:rsidRPr="009759D3">
        <w:rPr>
          <w:rFonts w:ascii="Book Antiqua" w:hAnsi="Book Antiqua" w:cs="Arial"/>
          <w:b/>
          <w:bCs/>
          <w:lang w:val="sq-AL"/>
        </w:rPr>
        <w:t>Ë</w:t>
      </w:r>
      <w:r w:rsidRPr="009759D3">
        <w:rPr>
          <w:rFonts w:ascii="Book Antiqua" w:hAnsi="Book Antiqua" w:cs="Arial"/>
          <w:b/>
          <w:lang w:val="sq-AL"/>
        </w:rPr>
        <w:t xml:space="preserve">R PROJEKT-PROPOZIM 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Emri kompanisë konsulente – nëse projekt-propozimi është përgatitur nga një kompani konsulente.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SHËNIM! </w:t>
      </w:r>
      <w:r w:rsidRPr="009759D3">
        <w:rPr>
          <w:rFonts w:ascii="Book Antiqua" w:hAnsi="Book Antiqua" w:cs="Arial"/>
          <w:b/>
          <w:i/>
          <w:lang w:val="sq-AL"/>
        </w:rPr>
        <w:t xml:space="preserve">Ky dokument duhet të respektohet në tërësi. </w:t>
      </w:r>
      <w:r w:rsidRPr="009759D3">
        <w:rPr>
          <w:rFonts w:ascii="Book Antiqua" w:hAnsi="Book Antiqua" w:cs="Arial"/>
          <w:b/>
          <w:lang w:val="sq-AL"/>
        </w:rPr>
        <w:t>Ky dokument nuk është për t'u plotësuar por është një model si të shkruhet projekt-propozim. Në rast se ekziston ndonjë kapitull që nuk ndërlidhet me projektin tuaj, ju duhet që një gjë të tillë ta cekni brenda kapitullit përkatës.</w:t>
      </w:r>
    </w:p>
    <w:p w:rsidR="00F60C04" w:rsidRPr="009759D3" w:rsidRDefault="00F60C04" w:rsidP="00F60C04">
      <w:pPr>
        <w:pStyle w:val="ColorfulList-Accent11"/>
        <w:numPr>
          <w:ilvl w:val="0"/>
          <w:numId w:val="3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F60C04" w:rsidRPr="009759D3" w:rsidRDefault="00F60C04" w:rsidP="00F60C04">
      <w:pPr>
        <w:numPr>
          <w:ilvl w:val="1"/>
          <w:numId w:val="1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Emri i aplikuesit (me të dhënat e tij specifike të identifikimit)</w:t>
      </w:r>
    </w:p>
    <w:p w:rsidR="00F60C04" w:rsidRPr="009759D3" w:rsidRDefault="00F60C04" w:rsidP="00F60C04">
      <w:pPr>
        <w:numPr>
          <w:ilvl w:val="1"/>
          <w:numId w:val="1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 Asetet kryesore në pronësi të përfituesit: tokë (me specifikim të llojit të pronësisë), objekte, pajisje dhe makineri, kafshë etj.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  Tabela 1. Asetet e aplikuesit</w:t>
      </w:r>
    </w:p>
    <w:tbl>
      <w:tblPr>
        <w:tblW w:w="9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1895"/>
        <w:gridCol w:w="2695"/>
        <w:gridCol w:w="1640"/>
      </w:tblGrid>
      <w:tr w:rsidR="00F60C04" w:rsidRPr="009759D3" w:rsidTr="00737505">
        <w:trPr>
          <w:trHeight w:val="735"/>
          <w:jc w:val="center"/>
        </w:trPr>
        <w:tc>
          <w:tcPr>
            <w:tcW w:w="299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Data e blerjes / ndërtimi 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Vlera e blerjes për persona fizikë ose gjendja e fundit e bilancit për persona juridikë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 1.1 detaje……………..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 1. n detaje………………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2. Pajisje – gjithsej 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 2.1 detaje……………..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 2. n detaje………………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 3.1 detaje……………..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 3. n detaje………………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70"/>
          <w:jc w:val="center"/>
        </w:trPr>
        <w:tc>
          <w:tcPr>
            <w:tcW w:w="2990" w:type="dxa"/>
            <w:shd w:val="clear" w:color="auto" w:fill="E0E0E0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 </w:t>
            </w:r>
          </w:p>
        </w:tc>
      </w:tr>
      <w:tr w:rsidR="00F60C04" w:rsidRPr="009759D3" w:rsidTr="00737505">
        <w:trPr>
          <w:trHeight w:val="270"/>
          <w:jc w:val="center"/>
        </w:trPr>
        <w:tc>
          <w:tcPr>
            <w:tcW w:w="2990" w:type="dxa"/>
            <w:shd w:val="clear" w:color="auto" w:fill="333333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lastRenderedPageBreak/>
              <w:t>GJITHSEJ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auto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F60C04" w:rsidRPr="009759D3" w:rsidRDefault="00F60C04" w:rsidP="00737505">
            <w:pPr>
              <w:spacing w:after="0" w:line="240" w:lineRule="exact"/>
              <w:jc w:val="both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 </w:t>
            </w: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F60C04" w:rsidRPr="009759D3" w:rsidTr="00737505">
        <w:tc>
          <w:tcPr>
            <w:tcW w:w="56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Rajoni / Komuna / Fshati</w:t>
            </w:r>
          </w:p>
        </w:tc>
        <w:tc>
          <w:tcPr>
            <w:tcW w:w="2585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Statusi juridik </w:t>
            </w:r>
          </w:p>
        </w:tc>
      </w:tr>
      <w:tr w:rsidR="00F60C04" w:rsidRPr="009759D3" w:rsidTr="00737505">
        <w:tc>
          <w:tcPr>
            <w:tcW w:w="56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56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60C04" w:rsidRPr="009759D3" w:rsidRDefault="00F60C04" w:rsidP="00F60C04">
      <w:pPr>
        <w:pStyle w:val="ColorfulList-Accent11"/>
        <w:numPr>
          <w:ilvl w:val="0"/>
          <w:numId w:val="3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Përshkrimi projektit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2.1 Emërtimi i investimit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2.2 Vendi i projektit (rajoni, komuna dhe fshati)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2.3 Qëllimi, me përshkrimin e objektivave, arsyetimit të nevojës dhe mundësisë së investimit </w:t>
      </w:r>
    </w:p>
    <w:p w:rsidR="00F60C04" w:rsidRPr="009759D3" w:rsidRDefault="00F60C04" w:rsidP="00F60C04">
      <w:pPr>
        <w:numPr>
          <w:ilvl w:val="0"/>
          <w:numId w:val="3"/>
        </w:numPr>
        <w:spacing w:line="240" w:lineRule="exact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F60C04" w:rsidRPr="00215BF3" w:rsidRDefault="00F60C04" w:rsidP="00F60C04">
      <w:pPr>
        <w:pStyle w:val="ListParagraph"/>
        <w:numPr>
          <w:ilvl w:val="1"/>
          <w:numId w:val="3"/>
        </w:numPr>
        <w:spacing w:line="240" w:lineRule="exact"/>
        <w:rPr>
          <w:rFonts w:ascii="Book Antiqua" w:hAnsi="Book Antiqua" w:cs="Arial"/>
          <w:b/>
          <w:lang w:val="sq-AL"/>
        </w:rPr>
      </w:pPr>
      <w:r w:rsidRPr="00215BF3">
        <w:rPr>
          <w:rFonts w:ascii="Book Antiqua" w:hAnsi="Book Antiqua" w:cs="Arial"/>
          <w:b/>
          <w:lang w:val="sq-AL"/>
        </w:rPr>
        <w:t>Menaxheri teknik juridik (emri, mbiemri, pozita brenda organizatës, studimet relevante dhe përvoja profesionale)......................................................................................................................................................................</w:t>
      </w:r>
    </w:p>
    <w:p w:rsidR="00F60C04" w:rsidRPr="00215BF3" w:rsidRDefault="00F60C04" w:rsidP="00F60C04">
      <w:pPr>
        <w:pStyle w:val="ListParagraph"/>
        <w:numPr>
          <w:ilvl w:val="1"/>
          <w:numId w:val="3"/>
        </w:numPr>
        <w:spacing w:line="240" w:lineRule="exact"/>
        <w:rPr>
          <w:rFonts w:ascii="Book Antiqua" w:hAnsi="Book Antiqua" w:cs="Arial"/>
          <w:b/>
          <w:lang w:val="sq-AL"/>
        </w:rPr>
      </w:pPr>
      <w:r w:rsidRPr="00215BF3">
        <w:rPr>
          <w:rFonts w:ascii="Book Antiqua" w:hAnsi="Book Antiqua" w:cs="Arial"/>
          <w:b/>
          <w:vanish/>
          <w:lang w:val="sq-AL"/>
        </w:rPr>
        <w:t>Numri</w:t>
      </w:r>
      <w:r w:rsidRPr="00215BF3">
        <w:rPr>
          <w:rFonts w:ascii="Book Antiqua" w:hAnsi="Book Antiqua" w:cs="Arial"/>
          <w:b/>
          <w:lang w:val="sq-AL"/>
        </w:rPr>
        <w:t>Numri i përgjithshëm i punonjësve aktualë ………………………........................................................................</w:t>
      </w:r>
    </w:p>
    <w:p w:rsidR="00F60C04" w:rsidRPr="009759D3" w:rsidRDefault="00F60C04" w:rsidP="00F60C04">
      <w:pPr>
        <w:spacing w:line="240" w:lineRule="exact"/>
        <w:rPr>
          <w:rFonts w:ascii="Book Antiqua" w:hAnsi="Book Antiqua" w:cs="Arial"/>
          <w:b/>
          <w:i/>
          <w:lang w:val="sq-AL"/>
        </w:rPr>
      </w:pPr>
      <w:r w:rsidRPr="009759D3">
        <w:rPr>
          <w:rFonts w:ascii="Book Antiqua" w:hAnsi="Book Antiqua" w:cs="Arial"/>
          <w:b/>
          <w:i/>
          <w:lang w:val="sq-AL"/>
        </w:rPr>
        <w:t xml:space="preserve">prej të cilëve............... me detyra ekzekutive </w:t>
      </w:r>
    </w:p>
    <w:p w:rsidR="00F60C04" w:rsidRPr="009759D3" w:rsidRDefault="00F60C04" w:rsidP="00F60C04">
      <w:pPr>
        <w:numPr>
          <w:ilvl w:val="1"/>
          <w:numId w:val="2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 Vlerësimet rreth fuqisë punëtore që do të angazhohet për zbatimin e projektit ………………………..........</w:t>
      </w:r>
    </w:p>
    <w:p w:rsidR="00F60C04" w:rsidRPr="009759D3" w:rsidRDefault="00F60C04" w:rsidP="00F60C04">
      <w:pPr>
        <w:spacing w:line="240" w:lineRule="exact"/>
        <w:rPr>
          <w:rFonts w:ascii="Book Antiqua" w:hAnsi="Book Antiqua" w:cs="Arial"/>
          <w:b/>
          <w:i/>
          <w:lang w:val="sq-AL"/>
        </w:rPr>
      </w:pPr>
      <w:r w:rsidRPr="009759D3">
        <w:rPr>
          <w:rFonts w:ascii="Book Antiqua" w:hAnsi="Book Antiqua" w:cs="Arial"/>
          <w:b/>
          <w:i/>
          <w:lang w:val="sq-AL"/>
        </w:rPr>
        <w:t>prej të cilave vende të reja pune për zbatimin e projektit............................................................................................................</w:t>
      </w:r>
    </w:p>
    <w:p w:rsidR="00F60C04" w:rsidRPr="009759D3" w:rsidRDefault="00F60C04" w:rsidP="00F60C04">
      <w:pPr>
        <w:pStyle w:val="ColorfulList-Accent11"/>
        <w:numPr>
          <w:ilvl w:val="0"/>
          <w:numId w:val="3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>Emri, numri, vlera, karakteristikat teknike dhe funksionale të makinerisë /pajisjeve/teknologjive/ mjeteve të transportit/pajisjeve që do të blihen përmes projektit dhe, nëse është e nevojshme, prezantimi teknik i objekteve ku do të vendosen pajisjet dhe mjetet. Prokurimet duhet të bazohen në kapacitetet aktuale dhe /ose të parashikuara të prodhimit.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Tabela 3. Përshkrimi i blerjeve të kryera përmes projektit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01"/>
        <w:gridCol w:w="1400"/>
        <w:gridCol w:w="1336"/>
        <w:gridCol w:w="1059"/>
        <w:gridCol w:w="1059"/>
        <w:gridCol w:w="1292"/>
      </w:tblGrid>
      <w:tr w:rsidR="00F60C04" w:rsidRPr="009759D3" w:rsidTr="00737505">
        <w:trPr>
          <w:jc w:val="center"/>
        </w:trPr>
        <w:tc>
          <w:tcPr>
            <w:tcW w:w="1378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1701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Emri / lloji i pajisjeve / makinerisë </w:t>
            </w:r>
          </w:p>
        </w:tc>
        <w:tc>
          <w:tcPr>
            <w:tcW w:w="140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Njësitë </w:t>
            </w:r>
          </w:p>
        </w:tc>
        <w:tc>
          <w:tcPr>
            <w:tcW w:w="1336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20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Përqindja e përkrahjes publike</w:t>
            </w:r>
          </w:p>
        </w:tc>
      </w:tr>
      <w:tr w:rsidR="00F60C04" w:rsidRPr="009759D3" w:rsidTr="00737505">
        <w:trPr>
          <w:jc w:val="center"/>
        </w:trPr>
        <w:tc>
          <w:tcPr>
            <w:tcW w:w="1378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701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0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3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203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rPr>
          <w:jc w:val="center"/>
        </w:trPr>
        <w:tc>
          <w:tcPr>
            <w:tcW w:w="1378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701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0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3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203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rPr>
          <w:jc w:val="center"/>
        </w:trPr>
        <w:tc>
          <w:tcPr>
            <w:tcW w:w="1378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1701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0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3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59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203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Shënim! Nuk është e lejuar që të ceken emrat e prodhuesve, markat tregtare, emrat e ofertuesve etj</w:t>
      </w:r>
    </w:p>
    <w:p w:rsidR="00F60C04" w:rsidRPr="009759D3" w:rsidRDefault="00F60C04" w:rsidP="00F60C04">
      <w:pPr>
        <w:pStyle w:val="ColorfulList-Accent11"/>
        <w:numPr>
          <w:ilvl w:val="0"/>
          <w:numId w:val="3"/>
        </w:num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Kalendari zbatimit (muajt) dhe fazat kryesore</w:t>
      </w:r>
    </w:p>
    <w:p w:rsidR="00F60C04" w:rsidRPr="009759D3" w:rsidRDefault="00F60C04" w:rsidP="00F60C04">
      <w:pPr>
        <w:pStyle w:val="ListParagraph"/>
        <w:spacing w:line="240" w:lineRule="exact"/>
        <w:jc w:val="both"/>
        <w:rPr>
          <w:rFonts w:ascii="Book Antiqua" w:hAnsi="Book Antiqua"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Orari i investimit i shprehur me vlera, muaj dhe aktivitete.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 Tabela 4. Shembull / 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997"/>
        <w:gridCol w:w="2232"/>
        <w:gridCol w:w="2232"/>
      </w:tblGrid>
      <w:tr w:rsidR="00F60C04" w:rsidRPr="009759D3" w:rsidTr="00737505">
        <w:tc>
          <w:tcPr>
            <w:tcW w:w="2583" w:type="dxa"/>
            <w:vMerge w:val="restart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Viti (psh. 2018) </w:t>
            </w:r>
          </w:p>
        </w:tc>
      </w:tr>
      <w:tr w:rsidR="00F60C04" w:rsidRPr="009759D3" w:rsidTr="00737505">
        <w:trPr>
          <w:trHeight w:val="700"/>
        </w:trPr>
        <w:tc>
          <w:tcPr>
            <w:tcW w:w="2583" w:type="dxa"/>
            <w:vMerge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Muajt 1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Muajt 2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Muajt 3</w:t>
            </w:r>
          </w:p>
        </w:tc>
      </w:tr>
      <w:tr w:rsidR="00F60C04" w:rsidRPr="009759D3" w:rsidTr="00737505">
        <w:tc>
          <w:tcPr>
            <w:tcW w:w="258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 Psh. tavolina për pastrim</w:t>
            </w: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5 000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258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Psh. makineria për klasifikim</w:t>
            </w: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5 000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258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Psh. makineria për tharje</w:t>
            </w: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5 000</w:t>
            </w: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Tabela 5. Shembull / 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F60C04" w:rsidRPr="009759D3" w:rsidTr="00737505">
        <w:tc>
          <w:tcPr>
            <w:tcW w:w="2583" w:type="dxa"/>
            <w:vMerge w:val="restart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Viti (ex. 2018) </w:t>
            </w:r>
          </w:p>
        </w:tc>
      </w:tr>
      <w:tr w:rsidR="00F60C04" w:rsidRPr="009759D3" w:rsidTr="00737505">
        <w:trPr>
          <w:trHeight w:val="239"/>
        </w:trPr>
        <w:tc>
          <w:tcPr>
            <w:tcW w:w="2583" w:type="dxa"/>
            <w:vMerge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Muajt 1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Muajt 2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Muajt 3</w:t>
            </w:r>
          </w:p>
        </w:tc>
      </w:tr>
      <w:tr w:rsidR="00F60C04" w:rsidRPr="009759D3" w:rsidTr="00737505">
        <w:tc>
          <w:tcPr>
            <w:tcW w:w="258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Psh. përbërësit e ndërtimit</w:t>
            </w: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5 000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258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Psh. ndërtimi i katit të 1-rë pa dritare dhe kulm</w:t>
            </w: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5 000</w:t>
            </w: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258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psh. kati i 1-rë dritaret dhe kulmi</w:t>
            </w:r>
          </w:p>
        </w:tc>
        <w:tc>
          <w:tcPr>
            <w:tcW w:w="2047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293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5 000</w:t>
            </w: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60C04" w:rsidRPr="009759D3" w:rsidRDefault="00F60C04" w:rsidP="00F60C04">
      <w:pPr>
        <w:pStyle w:val="ColorfulList-Accent11"/>
        <w:spacing w:line="240" w:lineRule="exact"/>
        <w:ind w:left="630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6. Kapaciteti prodhues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 xml:space="preserve">Kapaciteti prodhues që rezulton nga investimi (në njësi fizike kg/tonë). 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 xml:space="preserve">Duhet te sillen specifikat lidhur me kapacitetin ekzistues para dhe pas finalizimit të investimit. 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>Duhet të bëhet përshkrimi i procesit teknologjik të përpunimit që aplikohet në projekt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>Të paraqitet pjesëmarrja (në%) e lëndës së parë të prodhuar në fermën e aplikuesit në procesin e përpunimit.</w:t>
      </w:r>
    </w:p>
    <w:p w:rsidR="00F60C04" w:rsidRPr="009759D3" w:rsidRDefault="00F60C04" w:rsidP="00F60C04">
      <w:pPr>
        <w:pStyle w:val="ColorfulList-Accent11"/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lastRenderedPageBreak/>
        <w:t>7. Furnizimi i tregut / shitja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Tabela 6. Furnizuesit potencialë të aplikuesit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F60C04" w:rsidRPr="009759D3" w:rsidTr="00737505">
        <w:tc>
          <w:tcPr>
            <w:tcW w:w="9592" w:type="dxa"/>
            <w:gridSpan w:val="5"/>
            <w:shd w:val="clear" w:color="auto" w:fill="D9D9D9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Furnizuesit potencialë të aplikuesit</w:t>
            </w:r>
          </w:p>
        </w:tc>
      </w:tr>
      <w:tr w:rsidR="00F60C04" w:rsidRPr="009759D3" w:rsidTr="00737505">
        <w:tc>
          <w:tcPr>
            <w:tcW w:w="315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Emri i furnizuesit me lëndët e para/ materialet ndihmëse/produktet / shërbimet</w:t>
            </w:r>
          </w:p>
        </w:tc>
        <w:tc>
          <w:tcPr>
            <w:tcW w:w="198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Adresa</w:t>
            </w:r>
          </w:p>
        </w:tc>
        <w:tc>
          <w:tcPr>
            <w:tcW w:w="189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Produkti furnizues dhe shuma e përafërt </w:t>
            </w:r>
          </w:p>
        </w:tc>
        <w:tc>
          <w:tcPr>
            <w:tcW w:w="135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e llogaritur</w:t>
            </w:r>
          </w:p>
        </w:tc>
        <w:tc>
          <w:tcPr>
            <w:tcW w:w="1222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% nga shpërndarja totale</w:t>
            </w:r>
          </w:p>
        </w:tc>
      </w:tr>
      <w:tr w:rsidR="00F60C04" w:rsidRPr="009759D3" w:rsidTr="00737505">
        <w:tc>
          <w:tcPr>
            <w:tcW w:w="3150" w:type="dxa"/>
          </w:tcPr>
          <w:p w:rsidR="00F60C04" w:rsidRPr="009759D3" w:rsidRDefault="00F60C04" w:rsidP="00F60C04">
            <w:pPr>
              <w:pStyle w:val="ListParagraph"/>
              <w:numPr>
                <w:ilvl w:val="0"/>
                <w:numId w:val="4"/>
              </w:num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8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222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3150" w:type="dxa"/>
          </w:tcPr>
          <w:p w:rsidR="00F60C04" w:rsidRPr="009759D3" w:rsidRDefault="00F60C04" w:rsidP="00F60C04">
            <w:pPr>
              <w:pStyle w:val="ListParagraph"/>
              <w:numPr>
                <w:ilvl w:val="0"/>
                <w:numId w:val="4"/>
              </w:num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8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222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3150" w:type="dxa"/>
          </w:tcPr>
          <w:p w:rsidR="00F60C04" w:rsidRPr="009759D3" w:rsidRDefault="00F60C04" w:rsidP="00F60C04">
            <w:pPr>
              <w:pStyle w:val="ListParagraph"/>
              <w:numPr>
                <w:ilvl w:val="0"/>
                <w:numId w:val="4"/>
              </w:num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98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89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222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Tabela 7. Klientët potencialë të aplikuesit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F60C04" w:rsidRPr="009759D3" w:rsidTr="00737505">
        <w:tc>
          <w:tcPr>
            <w:tcW w:w="9540" w:type="dxa"/>
            <w:gridSpan w:val="4"/>
            <w:shd w:val="clear" w:color="auto" w:fill="D9D9D9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Klientët potencialë të aplikuesit</w:t>
            </w:r>
          </w:p>
        </w:tc>
      </w:tr>
      <w:tr w:rsidR="00F60C04" w:rsidRPr="009759D3" w:rsidTr="00737505">
        <w:tc>
          <w:tcPr>
            <w:tcW w:w="72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320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Klienti (Emri dhe adresa)</w:t>
            </w:r>
          </w:p>
        </w:tc>
        <w:tc>
          <w:tcPr>
            <w:tcW w:w="264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</w:t>
            </w:r>
          </w:p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97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% e shitjes</w:t>
            </w:r>
          </w:p>
        </w:tc>
      </w:tr>
      <w:tr w:rsidR="00F60C04" w:rsidRPr="009759D3" w:rsidTr="00737505">
        <w:tc>
          <w:tcPr>
            <w:tcW w:w="720" w:type="dxa"/>
          </w:tcPr>
          <w:p w:rsidR="00F60C04" w:rsidRPr="009759D3" w:rsidRDefault="00F60C04" w:rsidP="00F60C04">
            <w:pPr>
              <w:pStyle w:val="ListParagraph"/>
              <w:numPr>
                <w:ilvl w:val="0"/>
                <w:numId w:val="5"/>
              </w:num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20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4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97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720" w:type="dxa"/>
          </w:tcPr>
          <w:p w:rsidR="00F60C04" w:rsidRPr="009759D3" w:rsidRDefault="00F60C04" w:rsidP="00F60C04">
            <w:pPr>
              <w:pStyle w:val="ListParagraph"/>
              <w:numPr>
                <w:ilvl w:val="0"/>
                <w:numId w:val="5"/>
              </w:num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20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4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97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F60C04" w:rsidRPr="009759D3" w:rsidTr="00737505">
        <w:tc>
          <w:tcPr>
            <w:tcW w:w="720" w:type="dxa"/>
          </w:tcPr>
          <w:p w:rsidR="00F60C04" w:rsidRPr="009759D3" w:rsidRDefault="00F60C04" w:rsidP="00F60C04">
            <w:pPr>
              <w:pStyle w:val="ListParagraph"/>
              <w:numPr>
                <w:ilvl w:val="0"/>
                <w:numId w:val="5"/>
              </w:num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204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646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970" w:type="dxa"/>
          </w:tcPr>
          <w:p w:rsidR="00F60C04" w:rsidRPr="009759D3" w:rsidRDefault="00F60C04" w:rsidP="00737505">
            <w:pPr>
              <w:spacing w:line="240" w:lineRule="exact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F60C04" w:rsidRPr="009759D3" w:rsidRDefault="00F60C04" w:rsidP="00F60C04">
      <w:pPr>
        <w:spacing w:line="240" w:lineRule="exact"/>
        <w:ind w:left="720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8. Detaje financiare të investimit </w:t>
      </w:r>
    </w:p>
    <w:p w:rsidR="00F60C04" w:rsidRPr="009759D3" w:rsidRDefault="00F60C04" w:rsidP="00F60C04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 xml:space="preserve">Tabela 8. Shpenzime të detajuara të pranueshme dhe të papranueshme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266"/>
        <w:gridCol w:w="2970"/>
        <w:gridCol w:w="2340"/>
        <w:gridCol w:w="861"/>
      </w:tblGrid>
      <w:tr w:rsidR="00F60C04" w:rsidRPr="009759D3" w:rsidTr="00737505">
        <w:trPr>
          <w:trHeight w:val="838"/>
          <w:jc w:val="center"/>
        </w:trPr>
        <w:tc>
          <w:tcPr>
            <w:tcW w:w="2061" w:type="dxa"/>
            <w:shd w:val="clear" w:color="auto" w:fill="FFFFFF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Shpenzime e pranueshme </w:t>
            </w:r>
          </w:p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10" w:type="dxa"/>
            <w:shd w:val="clear" w:color="auto" w:fill="FFFFFF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Përqindja e ndihmës publike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Ndihma publike (% e ndihmës publike nga vlera e pranueshme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Bashkëfinancimi privat 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Totali</w:t>
            </w:r>
          </w:p>
        </w:tc>
      </w:tr>
      <w:tr w:rsidR="00F60C04" w:rsidRPr="009759D3" w:rsidTr="00737505">
        <w:trPr>
          <w:trHeight w:val="301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(Investimet e ndara në pjesë)</w:t>
            </w:r>
          </w:p>
        </w:tc>
        <w:tc>
          <w:tcPr>
            <w:tcW w:w="131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...%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895" w:type="dxa"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</w:tr>
      <w:tr w:rsidR="00F60C04" w:rsidRPr="009759D3" w:rsidTr="00737505">
        <w:trPr>
          <w:trHeight w:val="301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...........</w:t>
            </w:r>
          </w:p>
        </w:tc>
        <w:tc>
          <w:tcPr>
            <w:tcW w:w="1310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895" w:type="dxa"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Kosto administrative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895" w:type="dxa"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Investimet e papranueshme</w:t>
            </w:r>
          </w:p>
        </w:tc>
        <w:tc>
          <w:tcPr>
            <w:tcW w:w="13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595959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9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595959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895" w:type="dxa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</w:tr>
      <w:tr w:rsidR="00F60C04" w:rsidRPr="009759D3" w:rsidTr="00737505">
        <w:trPr>
          <w:trHeight w:val="255"/>
          <w:jc w:val="center"/>
        </w:trPr>
        <w:tc>
          <w:tcPr>
            <w:tcW w:w="3371" w:type="dxa"/>
            <w:gridSpan w:val="2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Total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2340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895" w:type="dxa"/>
            <w:shd w:val="clear" w:color="auto" w:fill="E0E0E0"/>
            <w:vAlign w:val="center"/>
          </w:tcPr>
          <w:p w:rsidR="00F60C04" w:rsidRPr="009759D3" w:rsidRDefault="00F60C04" w:rsidP="00737505">
            <w:pPr>
              <w:spacing w:line="240" w:lineRule="exact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</w:tr>
    </w:tbl>
    <w:p w:rsidR="00973A49" w:rsidRDefault="00973A49" w:rsidP="00F60C04">
      <w:bookmarkStart w:id="0" w:name="_GoBack"/>
      <w:bookmarkEnd w:id="0"/>
    </w:p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2F7"/>
    <w:multiLevelType w:val="hybridMultilevel"/>
    <w:tmpl w:val="32BE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2CB2"/>
    <w:multiLevelType w:val="hybridMultilevel"/>
    <w:tmpl w:val="705C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E77760D"/>
    <w:multiLevelType w:val="multilevel"/>
    <w:tmpl w:val="2DF0B17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C2"/>
    <w:rsid w:val="001153C2"/>
    <w:rsid w:val="00973A49"/>
    <w:rsid w:val="00F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FC003-BC89-468D-8956-A6CE485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04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60C0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0C04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customStyle="1" w:styleId="ColorfulList-Accent11">
    <w:name w:val="Colorful List - Accent 11"/>
    <w:basedOn w:val="Normal"/>
    <w:uiPriority w:val="34"/>
    <w:qFormat/>
    <w:rsid w:val="00F60C0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6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2018-03-16T09:29:00Z</dcterms:created>
  <dcterms:modified xsi:type="dcterms:W3CDTF">2018-03-16T09:30:00Z</dcterms:modified>
</cp:coreProperties>
</file>